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74EF" w:rsidP="00387AF9">
      <w:pPr>
        <w:pStyle w:val="a3"/>
      </w:pPr>
      <w:r>
        <w:t>Как использовать социальные сети для развития бизнеса</w:t>
      </w:r>
    </w:p>
    <w:p w:rsidR="00387AF9" w:rsidRDefault="00387AF9" w:rsidP="00387AF9">
      <w:pPr>
        <w:pStyle w:val="a3"/>
      </w:pPr>
    </w:p>
    <w:p w:rsidR="00842728" w:rsidRDefault="00387AF9" w:rsidP="00387AF9">
      <w:pPr>
        <w:pStyle w:val="a3"/>
      </w:pPr>
      <w:r>
        <w:t xml:space="preserve">  Последнее пятилетие смело можно окрестить эпохой интернет-бизнес-бумеров или, говоря современным языком, - цифровых стартаперов. И даже больше </w:t>
      </w:r>
      <w:r w:rsidR="00842728">
        <w:t>–</w:t>
      </w:r>
      <w:r>
        <w:t xml:space="preserve"> </w:t>
      </w:r>
      <w:r w:rsidR="00842728">
        <w:t>новая эпоха пускает корни новых общественных устоев, безжалостно выдергивая комфортную мечту о квартире, машине и отпуске заграницей из умов людей. Свободный график, независимость,</w:t>
      </w:r>
      <w:r w:rsidR="00B31312">
        <w:t xml:space="preserve"> любимое дело,</w:t>
      </w:r>
      <w:r w:rsidR="00842728">
        <w:t xml:space="preserve"> саморазвитие, эмоции и новые впечатления – таковы манящие плоды на древе обновленного мышления, которых стремится достигнуть человек двадцать первого века. Более того, цифровые технологии и Интернет не просто позволяют, но буквально выдают каждому лопату дабы посеять семена и пожать вожделенные плоды. И сквозь Всемирную паутину пробиваются тысячи ростков </w:t>
      </w:r>
      <w:r w:rsidR="00B31312">
        <w:t>неокрепших еще малых бизнесов, позволяющих получить весь «пакет счастья» цифровой эпохи.</w:t>
      </w:r>
    </w:p>
    <w:p w:rsidR="00DB4CFA" w:rsidRDefault="00B31312" w:rsidP="00387AF9">
      <w:pPr>
        <w:pStyle w:val="a3"/>
      </w:pPr>
      <w:r>
        <w:t xml:space="preserve">  Главным «удобрением» для таких малых бизнесов, позволяющим им расширяться в геометрической прогрессии</w:t>
      </w:r>
      <w:r w:rsidR="002F27A0">
        <w:t>, становятся социальные сети. И если вам хочется сочных и вкусных пл</w:t>
      </w:r>
      <w:r w:rsidR="00DB4CFA">
        <w:t>одов, приготовьтесь терпеливо вз</w:t>
      </w:r>
      <w:r w:rsidR="002F27A0">
        <w:t>ращивать свое дерево на лай</w:t>
      </w:r>
      <w:r w:rsidR="00DB4CFA">
        <w:t xml:space="preserve">ках, комментариях и перепостах.    </w:t>
      </w:r>
    </w:p>
    <w:p w:rsidR="00B31312" w:rsidRDefault="00DB4CFA" w:rsidP="00387AF9">
      <w:pPr>
        <w:pStyle w:val="a3"/>
      </w:pPr>
      <w:r>
        <w:t xml:space="preserve">  Первый и самый важный пункт в этой инструкции начинающего садовода – не пускайте все на аутсорсинг. Никто, кроме приглашенных друзей из соцсетей, не придет сам в вашу группу на Фэйсбуке или Вконтакте. Ваш продукт никто не знает и, по сути, он никому не нужен, пока вы не докажете целевой аудит</w:t>
      </w:r>
      <w:r w:rsidR="00D77282">
        <w:t>ории его важность и значимость. Ищите и продвигайте. Заходите в близкие по тематике группы</w:t>
      </w:r>
      <w:r w:rsidR="00B87179">
        <w:t xml:space="preserve">, общайтесь, вступайте в дискуссии и не забудьте упомянуть о своем проекте. Не стесняйтесь. Идите напролом. Изящество и немногословность на первых порах – непозволительная роскошь. Это потом ваше обыкновенное фото с пробежки в Инстаграмме будет вызывать кучу лайков и комментариев, но к этому нужно прийти. </w:t>
      </w:r>
    </w:p>
    <w:p w:rsidR="00DB4CFA" w:rsidRDefault="00DB4CFA" w:rsidP="00387AF9">
      <w:pPr>
        <w:pStyle w:val="a3"/>
      </w:pPr>
      <w:r>
        <w:t xml:space="preserve">  Целевая аудитория – второй не менее значимый пункт. Кто ваш клиент? Найдите его, возьмите под руки и приведите на свою страницу. </w:t>
      </w:r>
      <w:r w:rsidR="00D77282">
        <w:t xml:space="preserve">Другие вам не нужны. И пусть на старте количество сильно отстает от качества, после первой десятки кругов они будут бежать на равных. Не пытайтесь продать </w:t>
      </w:r>
      <w:r w:rsidR="00D77282">
        <w:rPr>
          <w:lang w:val="en-US"/>
        </w:rPr>
        <w:t>Samsung</w:t>
      </w:r>
      <w:r w:rsidR="00D77282" w:rsidRPr="00D77282">
        <w:t xml:space="preserve"> </w:t>
      </w:r>
      <w:r w:rsidR="00D77282">
        <w:t xml:space="preserve">фанату </w:t>
      </w:r>
      <w:r w:rsidR="00D77282">
        <w:rPr>
          <w:lang w:val="en-US"/>
        </w:rPr>
        <w:t>Apple</w:t>
      </w:r>
      <w:r w:rsidR="00D77282">
        <w:t xml:space="preserve">, лучше поинтересуйтесь, нет ли у него знакомых, предпочитающих яблочной продукции другие бренды. </w:t>
      </w:r>
    </w:p>
    <w:p w:rsidR="00D77282" w:rsidRDefault="00D77282" w:rsidP="00387AF9">
      <w:pPr>
        <w:pStyle w:val="a3"/>
      </w:pPr>
      <w:r>
        <w:t xml:space="preserve">  Отсюда вытекает третий пункт – общайтесь. Отвечайте на комментарии, благодарите за репосты,</w:t>
      </w:r>
      <w:r w:rsidR="00B87179">
        <w:t xml:space="preserve"> будьте ближе к своим клиентам. Не срастайтесь с брендом, в первую очередь люди должны видеть человека со своим мировоззрением, привычками, образом жизни и историей успеха. И этот человек должен быть им интересен. Раскройте себя, пусть ваш бизнес станет философией, ниточкой, органично вплетенной в жизненный узор, но не единственной его частью. Присмотритесь к своим личным страницам в соцсетях – что они транслируют миру и вашей аудитории? Социальные сети должны стать вашим инструментом передачи мышления, взглядов и образа жизни, а не просто свалкой статусов, фотографий и отметок на карте. </w:t>
      </w:r>
      <w:r w:rsidR="003374EF">
        <w:t xml:space="preserve">Продвигая бренд, не забывайте продвигать себя. </w:t>
      </w:r>
    </w:p>
    <w:p w:rsidR="003374EF" w:rsidRDefault="003374EF" w:rsidP="00387AF9">
      <w:pPr>
        <w:pStyle w:val="a3"/>
      </w:pPr>
      <w:r>
        <w:t xml:space="preserve">  И последний пункт – присмотритесь к своему бренду. Сделайте его атмосферным, узнаваемым и ярким. Не создавайте ему безликую, направленную исключительно на продвижение, страницу. Ваш бизнес должен быть нужным. Протягивать клиенту руку, решать его проблемы и удовлетворять потребности так, как это не сделает никто другой – вот главная задача. Создайте своему бизнесу уникальность и не забывайте делать на нее акцент.</w:t>
      </w:r>
    </w:p>
    <w:p w:rsidR="003374EF" w:rsidRPr="00D77282" w:rsidRDefault="003374EF" w:rsidP="00387AF9">
      <w:pPr>
        <w:pStyle w:val="a3"/>
      </w:pPr>
      <w:r>
        <w:t xml:space="preserve">  Подводя итоги, продвижение бизнеса в социальных сетях, несмотря на кажущуюся легкость – это филигранная и кропотливая работа. Но, следуя формуле «Реклама-целевая аудитория-общение-личный бренд-уникальность», вы точно достигнете в этом успеха. </w:t>
      </w:r>
    </w:p>
    <w:sectPr w:rsidR="003374EF" w:rsidRPr="00D7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AF9"/>
    <w:rsid w:val="002F27A0"/>
    <w:rsid w:val="003374EF"/>
    <w:rsid w:val="00387AF9"/>
    <w:rsid w:val="00842728"/>
    <w:rsid w:val="00B31312"/>
    <w:rsid w:val="00B87179"/>
    <w:rsid w:val="00D77282"/>
    <w:rsid w:val="00DB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A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502</Words>
  <Characters>3105</Characters>
  <Application>Microsoft Office Word</Application>
  <DocSecurity>0</DocSecurity>
  <Lines>44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2015-07-03T09:54:00Z</dcterms:created>
  <dcterms:modified xsi:type="dcterms:W3CDTF">2015-07-03T11:20:00Z</dcterms:modified>
</cp:coreProperties>
</file>